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35046D" w:rsidTr="00AF6512">
        <w:tc>
          <w:tcPr>
            <w:tcW w:w="5637" w:type="dxa"/>
          </w:tcPr>
          <w:p w:rsidR="0035046D" w:rsidRDefault="0035046D" w:rsidP="00441D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5046D" w:rsidRDefault="00822488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3504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F6512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</w:t>
            </w: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пенсионном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512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обеспечении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за выслуг</w:t>
            </w:r>
            <w:r w:rsidR="005A11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лет лиц, </w:t>
            </w:r>
          </w:p>
          <w:p w:rsidR="0035046D" w:rsidRPr="0000747E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замещавших муниципальные</w:t>
            </w:r>
          </w:p>
          <w:p w:rsidR="00AF6512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должности и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46D" w:rsidRPr="0000747E" w:rsidRDefault="0035046D" w:rsidP="00AF6512">
            <w:pPr>
              <w:pStyle w:val="a3"/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 в органах</w:t>
            </w:r>
          </w:p>
          <w:p w:rsidR="0035046D" w:rsidRPr="0000747E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  <w:p w:rsidR="0035046D" w:rsidRPr="0000747E" w:rsidRDefault="003D7DF6" w:rsidP="003D7D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Темрюкского городского поселения </w:t>
            </w:r>
            <w:r w:rsidR="0035046D" w:rsidRPr="0000747E">
              <w:rPr>
                <w:rFonts w:ascii="Times New Roman" w:hAnsi="Times New Roman" w:cs="Times New Roman"/>
                <w:sz w:val="28"/>
                <w:szCs w:val="28"/>
              </w:rPr>
              <w:t>Темрюкск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35046D"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2A2B4B" w:rsidRDefault="002A2B4B" w:rsidP="002A2B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B4B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A2B4B" w:rsidRDefault="002A2B4B" w:rsidP="002A2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периоды службы (работы) в которых включаются в стаж муниципальной службы для назначения пенсионного обеспечения </w:t>
      </w:r>
    </w:p>
    <w:p w:rsidR="002A2B4B" w:rsidRPr="00A81BEE" w:rsidRDefault="002A2B4B" w:rsidP="002A2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выслугу лет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2A2B4B" w:rsidRDefault="002D3FF4" w:rsidP="002A2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015C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color w:val="auto"/>
          <w:sz w:val="28"/>
          <w:szCs w:val="28"/>
        </w:rPr>
        <w:t>Должности</w:t>
      </w:r>
      <w:r w:rsidR="002A2B4B" w:rsidRPr="002A2B4B">
        <w:rPr>
          <w:rStyle w:val="a5"/>
          <w:rFonts w:ascii="Times New Roman" w:hAnsi="Times New Roman"/>
          <w:color w:val="auto"/>
          <w:sz w:val="28"/>
          <w:szCs w:val="28"/>
        </w:rPr>
        <w:t xml:space="preserve"> муниципальной службы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Style w:val="a5"/>
          <w:rFonts w:ascii="Times New Roman" w:hAnsi="Times New Roman"/>
          <w:color w:val="auto"/>
          <w:sz w:val="28"/>
          <w:szCs w:val="28"/>
        </w:rPr>
        <w:t>муниципальные должности</w:t>
      </w:r>
      <w:r w:rsidR="002A2B4B" w:rsidRPr="002A2B4B">
        <w:rPr>
          <w:rStyle w:val="a5"/>
          <w:rFonts w:ascii="Times New Roman" w:hAnsi="Times New Roman"/>
          <w:color w:val="auto"/>
          <w:sz w:val="28"/>
          <w:szCs w:val="28"/>
        </w:rPr>
        <w:t xml:space="preserve"> муниципальной службы</w:t>
      </w:r>
      <w:r w:rsidR="002A2B4B" w:rsidRPr="002A2B4B">
        <w:rPr>
          <w:rFonts w:ascii="Times New Roman" w:hAnsi="Times New Roman" w:cs="Times New Roman"/>
          <w:sz w:val="28"/>
          <w:szCs w:val="28"/>
        </w:rPr>
        <w:t>) в соответствии с Реестром должностей муниципаль</w:t>
      </w:r>
      <w:r>
        <w:rPr>
          <w:rFonts w:ascii="Times New Roman" w:hAnsi="Times New Roman" w:cs="Times New Roman"/>
          <w:sz w:val="28"/>
          <w:szCs w:val="28"/>
        </w:rPr>
        <w:t>ной службы в Краснодарском крае.</w:t>
      </w:r>
    </w:p>
    <w:p w:rsidR="00D5015C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 Муниципальные должности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с 28 августа 1995 года в соответствии с Реестром муниципальных </w:t>
      </w:r>
      <w:r>
        <w:rPr>
          <w:rFonts w:ascii="Times New Roman" w:hAnsi="Times New Roman" w:cs="Times New Roman"/>
          <w:sz w:val="28"/>
          <w:szCs w:val="28"/>
        </w:rPr>
        <w:t>должностей в Краснодарском крае.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Style w:val="a5"/>
          <w:rFonts w:ascii="Times New Roman" w:hAnsi="Times New Roman"/>
          <w:color w:val="auto"/>
          <w:sz w:val="28"/>
          <w:szCs w:val="28"/>
        </w:rPr>
        <w:t>осударственные должности</w:t>
      </w:r>
      <w:r w:rsidR="002A2B4B" w:rsidRPr="002A2B4B">
        <w:rPr>
          <w:rStyle w:val="a5"/>
          <w:rFonts w:ascii="Times New Roman" w:hAnsi="Times New Roman"/>
          <w:color w:val="auto"/>
          <w:sz w:val="28"/>
          <w:szCs w:val="28"/>
        </w:rPr>
        <w:t xml:space="preserve"> Российской Федерации</w:t>
      </w:r>
      <w:r w:rsidR="002A2B4B" w:rsidRPr="002A2B4B">
        <w:rPr>
          <w:rFonts w:ascii="Times New Roman" w:hAnsi="Times New Roman" w:cs="Times New Roman"/>
          <w:sz w:val="28"/>
          <w:szCs w:val="28"/>
        </w:rPr>
        <w:t>, предусмотрен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 w:rsidR="002A2B4B" w:rsidRPr="002A2B4B">
        <w:rPr>
          <w:rStyle w:val="a5"/>
          <w:rFonts w:ascii="Times New Roman" w:hAnsi="Times New Roman"/>
          <w:color w:val="auto"/>
          <w:sz w:val="28"/>
          <w:szCs w:val="28"/>
        </w:rPr>
        <w:t>Конституцией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законами Россий</w:t>
      </w:r>
      <w:r>
        <w:rPr>
          <w:rFonts w:ascii="Times New Roman" w:hAnsi="Times New Roman" w:cs="Times New Roman"/>
          <w:sz w:val="28"/>
          <w:szCs w:val="28"/>
        </w:rPr>
        <w:t>ской Федерации и законами РСФСР.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4</w:t>
      </w:r>
      <w:r w:rsidR="00D5015C">
        <w:rPr>
          <w:rFonts w:ascii="Times New Roman" w:hAnsi="Times New Roman" w:cs="Times New Roman"/>
          <w:sz w:val="28"/>
          <w:szCs w:val="28"/>
        </w:rPr>
        <w:t>.</w:t>
      </w:r>
      <w:r w:rsidRPr="002A2B4B">
        <w:rPr>
          <w:rFonts w:ascii="Times New Roman" w:hAnsi="Times New Roman" w:cs="Times New Roman"/>
          <w:sz w:val="28"/>
          <w:szCs w:val="28"/>
        </w:rPr>
        <w:t xml:space="preserve"> </w:t>
      </w:r>
      <w:r w:rsidR="00D5015C">
        <w:rPr>
          <w:rFonts w:ascii="Times New Roman" w:hAnsi="Times New Roman" w:cs="Times New Roman"/>
          <w:sz w:val="28"/>
          <w:szCs w:val="28"/>
        </w:rPr>
        <w:t>Г</w:t>
      </w:r>
      <w:r w:rsidR="00D5015C">
        <w:rPr>
          <w:rStyle w:val="a5"/>
          <w:rFonts w:ascii="Times New Roman" w:hAnsi="Times New Roman"/>
          <w:color w:val="auto"/>
          <w:sz w:val="28"/>
          <w:szCs w:val="28"/>
        </w:rPr>
        <w:t>осударственные должности</w:t>
      </w:r>
      <w:r w:rsidRPr="002A2B4B">
        <w:rPr>
          <w:rStyle w:val="a5"/>
          <w:rFonts w:ascii="Times New Roman" w:hAnsi="Times New Roman"/>
          <w:color w:val="auto"/>
          <w:sz w:val="28"/>
          <w:szCs w:val="28"/>
        </w:rPr>
        <w:t xml:space="preserve"> Краснодарского края</w:t>
      </w:r>
      <w:r w:rsidR="00D5015C">
        <w:rPr>
          <w:rFonts w:ascii="Times New Roman" w:hAnsi="Times New Roman" w:cs="Times New Roman"/>
          <w:sz w:val="28"/>
          <w:szCs w:val="28"/>
        </w:rPr>
        <w:t xml:space="preserve"> и государственные</w:t>
      </w:r>
      <w:r w:rsidRPr="002A2B4B">
        <w:rPr>
          <w:rFonts w:ascii="Times New Roman" w:hAnsi="Times New Roman" w:cs="Times New Roman"/>
          <w:sz w:val="28"/>
          <w:szCs w:val="28"/>
        </w:rPr>
        <w:t xml:space="preserve"> долж</w:t>
      </w:r>
      <w:r w:rsidR="00D5015C">
        <w:rPr>
          <w:rFonts w:ascii="Times New Roman" w:hAnsi="Times New Roman" w:cs="Times New Roman"/>
          <w:sz w:val="28"/>
          <w:szCs w:val="28"/>
        </w:rPr>
        <w:t>ности</w:t>
      </w:r>
      <w:r w:rsidRPr="002A2B4B">
        <w:rPr>
          <w:rFonts w:ascii="Times New Roman" w:hAnsi="Times New Roman" w:cs="Times New Roman"/>
          <w:sz w:val="28"/>
          <w:szCs w:val="28"/>
        </w:rPr>
        <w:t xml:space="preserve"> иных</w:t>
      </w:r>
      <w:r w:rsidR="00D5015C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Федерации.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color w:val="auto"/>
          <w:sz w:val="28"/>
          <w:szCs w:val="28"/>
        </w:rPr>
        <w:t>Должности</w:t>
      </w:r>
      <w:r w:rsidR="002A2B4B" w:rsidRPr="002A2B4B">
        <w:rPr>
          <w:rStyle w:val="a5"/>
          <w:rFonts w:ascii="Times New Roman" w:hAnsi="Times New Roman"/>
          <w:color w:val="auto"/>
          <w:sz w:val="28"/>
          <w:szCs w:val="28"/>
        </w:rPr>
        <w:t xml:space="preserve"> государственной гражданской службы</w:t>
      </w:r>
      <w:r w:rsidR="002A2B4B" w:rsidRPr="002A2B4B">
        <w:rPr>
          <w:rFonts w:ascii="Times New Roman" w:hAnsi="Times New Roman" w:cs="Times New Roman"/>
          <w:sz w:val="28"/>
          <w:szCs w:val="28"/>
        </w:rPr>
        <w:t>, воинск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должно</w:t>
      </w:r>
      <w:r>
        <w:rPr>
          <w:rFonts w:ascii="Times New Roman" w:hAnsi="Times New Roman" w:cs="Times New Roman"/>
          <w:sz w:val="28"/>
          <w:szCs w:val="28"/>
        </w:rPr>
        <w:t>сти и должности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правоохран</w:t>
      </w:r>
      <w:r>
        <w:rPr>
          <w:rFonts w:ascii="Times New Roman" w:hAnsi="Times New Roman" w:cs="Times New Roman"/>
          <w:sz w:val="28"/>
          <w:szCs w:val="28"/>
        </w:rPr>
        <w:t>ительной службы (государственные должности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государственной службы) в соответствии с реестрами должностей государствен</w:t>
      </w:r>
      <w:r>
        <w:rPr>
          <w:rFonts w:ascii="Times New Roman" w:hAnsi="Times New Roman" w:cs="Times New Roman"/>
          <w:sz w:val="28"/>
          <w:szCs w:val="28"/>
        </w:rPr>
        <w:t>ной гражданской службы.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2B4B" w:rsidRPr="002A2B4B">
        <w:rPr>
          <w:rFonts w:ascii="Times New Roman" w:hAnsi="Times New Roman" w:cs="Times New Roman"/>
          <w:sz w:val="28"/>
          <w:szCs w:val="28"/>
        </w:rPr>
        <w:t>ериоды работы на должностях руководителей и специалистов по 31 декабря 1991 года: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а) в аппарате Президента СССР, аппаратах президентов союзных республик;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B4B">
        <w:rPr>
          <w:rFonts w:ascii="Times New Roman" w:hAnsi="Times New Roman" w:cs="Times New Roman"/>
          <w:sz w:val="28"/>
          <w:szCs w:val="28"/>
        </w:rPr>
        <w:t>б) в Верховном Совете СССР, Президиуме Верховного Совета СССР, Верховных Советах и президиумах Верховных Советов союзных и автономных республик, краевых и 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районных, городских, районных в городах, поселковых и сельских Советах народных депутатов (Советах депутатов трудящихся);</w:t>
      </w:r>
      <w:proofErr w:type="gramEnd"/>
    </w:p>
    <w:p w:rsidR="00EF4CBD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 xml:space="preserve">в) в Совете Министров СССР, Кабинете Министров СССР, Комитете по оперативному управлению народным хозяйством СССР, Межреспубликанском (Межгосударственном) </w:t>
      </w:r>
      <w:r w:rsidR="00EF4CBD">
        <w:rPr>
          <w:rFonts w:ascii="Times New Roman" w:hAnsi="Times New Roman" w:cs="Times New Roman"/>
          <w:sz w:val="28"/>
          <w:szCs w:val="28"/>
        </w:rPr>
        <w:t xml:space="preserve">  </w:t>
      </w:r>
      <w:r w:rsidRPr="002A2B4B">
        <w:rPr>
          <w:rFonts w:ascii="Times New Roman" w:hAnsi="Times New Roman" w:cs="Times New Roman"/>
          <w:sz w:val="28"/>
          <w:szCs w:val="28"/>
        </w:rPr>
        <w:t>экономическом</w:t>
      </w:r>
      <w:r w:rsidR="00EF4CBD">
        <w:rPr>
          <w:rFonts w:ascii="Times New Roman" w:hAnsi="Times New Roman" w:cs="Times New Roman"/>
          <w:sz w:val="28"/>
          <w:szCs w:val="28"/>
        </w:rPr>
        <w:t xml:space="preserve">  </w:t>
      </w:r>
      <w:r w:rsidRPr="002A2B4B">
        <w:rPr>
          <w:rFonts w:ascii="Times New Roman" w:hAnsi="Times New Roman" w:cs="Times New Roman"/>
          <w:sz w:val="28"/>
          <w:szCs w:val="28"/>
        </w:rPr>
        <w:t xml:space="preserve"> комитете,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органах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</w:p>
    <w:p w:rsidR="002A2B4B" w:rsidRPr="002A2B4B" w:rsidRDefault="002A2B4B" w:rsidP="00EF4C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 xml:space="preserve">управления при них, Советах Министров (правительствах) союзных и автономных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республик,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EF4CBD">
        <w:rPr>
          <w:rFonts w:ascii="Times New Roman" w:hAnsi="Times New Roman" w:cs="Times New Roman"/>
          <w:sz w:val="28"/>
          <w:szCs w:val="28"/>
        </w:rPr>
        <w:t xml:space="preserve">  </w:t>
      </w:r>
      <w:r w:rsidRPr="002A2B4B">
        <w:rPr>
          <w:rFonts w:ascii="Times New Roman" w:hAnsi="Times New Roman" w:cs="Times New Roman"/>
          <w:sz w:val="28"/>
          <w:szCs w:val="28"/>
        </w:rPr>
        <w:t xml:space="preserve">комитетах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краевых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и 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  <w:r w:rsidRPr="002A2B4B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="00EF4CBD">
        <w:rPr>
          <w:rFonts w:ascii="Times New Roman" w:hAnsi="Times New Roman" w:cs="Times New Roman"/>
          <w:sz w:val="28"/>
          <w:szCs w:val="28"/>
        </w:rPr>
        <w:t xml:space="preserve">  </w:t>
      </w:r>
      <w:r w:rsidRPr="002A2B4B">
        <w:rPr>
          <w:rFonts w:ascii="Times New Roman" w:hAnsi="Times New Roman" w:cs="Times New Roman"/>
          <w:sz w:val="28"/>
          <w:szCs w:val="28"/>
        </w:rPr>
        <w:t xml:space="preserve">Советов народных депутатов (Советов депутатов трудящихся), исполнительных комитетах Советов народных депутатов (Советов депутатов трудящихся) </w:t>
      </w:r>
      <w:r w:rsidRPr="002A2B4B">
        <w:rPr>
          <w:rFonts w:ascii="Times New Roman" w:hAnsi="Times New Roman" w:cs="Times New Roman"/>
          <w:sz w:val="28"/>
          <w:szCs w:val="28"/>
        </w:rPr>
        <w:lastRenderedPageBreak/>
        <w:t>автономных областей и автономных округов, исполнительных комитетах районных, городских, районных в городах, поселковых и сельских Советов народных депутатов (Советов депутатов трудящихся);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B4B">
        <w:rPr>
          <w:rFonts w:ascii="Times New Roman" w:hAnsi="Times New Roman" w:cs="Times New Roman"/>
          <w:sz w:val="28"/>
          <w:szCs w:val="28"/>
        </w:rPr>
        <w:t>г) в министерствах и ведомствах СССР, союзных и автономных республик и их органах управления на территории СССР, в дипломатических, торговых представительствах и консульских учреждениях СССР и союзных республик, представительствах министерств и ведомств СССР за рубежом, а также в постоянном представительстве СССР в Совете Экономической Взаимопомощи, аппарате и органах Совета Экономической Взаимопомощи, в иных международных организациях за рубежом, в которых граждане</w:t>
      </w:r>
      <w:proofErr w:type="gramEnd"/>
      <w:r w:rsidRPr="002A2B4B">
        <w:rPr>
          <w:rFonts w:ascii="Times New Roman" w:hAnsi="Times New Roman" w:cs="Times New Roman"/>
          <w:sz w:val="28"/>
          <w:szCs w:val="28"/>
        </w:rPr>
        <w:t xml:space="preserve"> бывшего СССР представляли интересы государства;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д) в Комитете конституционного надзора СССР, Контрольной палате СССР, органах народного контроля, органах государственного арбитража, а также в судах и органах прокуратуры СССР, Вооруженных Силах СССР, органах и войсках КГБ СССР и МВД СССР, таможенных органах СССР;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е) в Советах народного хозяйства;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ж) в аппаратах центральных профсоюзных органов СССР, профсоюзных органов союзных республик, краев, областей, районов, городов, районов в городах, на освобожденных выборных должностях в этих органах, а также на освобожденных выборных должностях в профсоюзных комитетах органов государ</w:t>
      </w:r>
      <w:r w:rsidR="00D5015C">
        <w:rPr>
          <w:rFonts w:ascii="Times New Roman" w:hAnsi="Times New Roman" w:cs="Times New Roman"/>
          <w:sz w:val="28"/>
          <w:szCs w:val="28"/>
        </w:rPr>
        <w:t>ственной власти и управления.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2B4B" w:rsidRPr="002A2B4B">
        <w:rPr>
          <w:rFonts w:ascii="Times New Roman" w:hAnsi="Times New Roman" w:cs="Times New Roman"/>
          <w:sz w:val="28"/>
          <w:szCs w:val="28"/>
        </w:rPr>
        <w:t>ериоды работы на должностях руководителей и специалистов с 1 января 1992 года: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а) в Администрации Президента Российской Федерации;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B4B">
        <w:rPr>
          <w:rFonts w:ascii="Times New Roman" w:hAnsi="Times New Roman" w:cs="Times New Roman"/>
          <w:sz w:val="28"/>
          <w:szCs w:val="28"/>
        </w:rPr>
        <w:t>б) в федеральных органах государственной власти и их аппаратах, территориальных органах федеральных органов исполнительной власти, в дипломатических, торговых представительствах и консульских учреждениях Российской Федерации, а также в представительствах федеральных органов исполнительной власти за рубежом, в интеграционных межгосударственных органах, созданных российской стороной совместно с государствами-участниками Содружества Независимых Государств, в международных организациях, в которых граждане Российской Федерации представляли интересы государства;</w:t>
      </w:r>
      <w:proofErr w:type="gramEnd"/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в) в Совете Безопасности Российской Федерации и его аппарате;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г) в Центральной избирательной комиссии Российской Федерац</w:t>
      </w:r>
      <w:proofErr w:type="gramStart"/>
      <w:r w:rsidRPr="002A2B4B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2A2B4B">
        <w:rPr>
          <w:rFonts w:ascii="Times New Roman" w:hAnsi="Times New Roman" w:cs="Times New Roman"/>
          <w:sz w:val="28"/>
          <w:szCs w:val="28"/>
        </w:rPr>
        <w:t xml:space="preserve"> аппарате;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д) в Счетной палате Российской Федерац</w:t>
      </w:r>
      <w:proofErr w:type="gramStart"/>
      <w:r w:rsidRPr="002A2B4B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2A2B4B">
        <w:rPr>
          <w:rFonts w:ascii="Times New Roman" w:hAnsi="Times New Roman" w:cs="Times New Roman"/>
          <w:sz w:val="28"/>
          <w:szCs w:val="28"/>
        </w:rPr>
        <w:t xml:space="preserve"> аппарате;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е) в Контрольно-бюджетном комитете при Верховном Совете Российской Федерации;</w:t>
      </w:r>
    </w:p>
    <w:p w:rsidR="00EF4CBD" w:rsidRDefault="002A2B4B" w:rsidP="00EF4C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ж) в органах государственной власти субъектов Российской Федерации и иных государственных органах, образованных в соответствии с конституциями (уставами) субъектов Российской Федерации;</w:t>
      </w:r>
    </w:p>
    <w:p w:rsidR="002A2B4B" w:rsidRPr="002A2B4B" w:rsidRDefault="002A2B4B" w:rsidP="008224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 xml:space="preserve">з) в органах государственной власти и управления автономных республик, в местных органах государственной власти и управления (краевых и областных Советах народных депутатов, Советах народных депутатов автономных областей, автономных округов, районных, городских, районных в </w:t>
      </w:r>
      <w:r w:rsidRPr="002A2B4B">
        <w:rPr>
          <w:rFonts w:ascii="Times New Roman" w:hAnsi="Times New Roman" w:cs="Times New Roman"/>
          <w:sz w:val="28"/>
          <w:szCs w:val="28"/>
        </w:rPr>
        <w:lastRenderedPageBreak/>
        <w:t>городах, поселковых и сельских Советах народных депутатов и их исполнительных комитетах);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и) в органах государственного арбитража, судах и органах прокуратуры;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B4B">
        <w:rPr>
          <w:rFonts w:ascii="Times New Roman" w:hAnsi="Times New Roman" w:cs="Times New Roman"/>
          <w:sz w:val="28"/>
          <w:szCs w:val="28"/>
        </w:rPr>
        <w:t>к) в аппаратах центральных профсоюзных органов Российской Федерации, профсоюзных органов субъектов Российской Федерации, на освобожденных выборных должностях в городских, районных, районных в городах профсоюзных органах, в профсоюзных комитетах органов государственной власти;</w:t>
      </w:r>
      <w:proofErr w:type="gramEnd"/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B4B">
        <w:rPr>
          <w:rFonts w:ascii="Times New Roman" w:hAnsi="Times New Roman" w:cs="Times New Roman"/>
          <w:sz w:val="28"/>
          <w:szCs w:val="28"/>
        </w:rPr>
        <w:t>л) в специальных временных органах, во временных федеральных государственных органах, временных федеральных органах исполнительной власти, образованных для осуществления режима чрезвычайного положения и (или) для координации работ по ликвидации обстоятельств,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территорией, в аппаратах - представительствах полномочных (специальных) представителей Президента Российской Федерации, назначенных для</w:t>
      </w:r>
      <w:proofErr w:type="gramEnd"/>
      <w:r w:rsidRPr="002A2B4B">
        <w:rPr>
          <w:rFonts w:ascii="Times New Roman" w:hAnsi="Times New Roman" w:cs="Times New Roman"/>
          <w:sz w:val="28"/>
          <w:szCs w:val="28"/>
        </w:rPr>
        <w:t xml:space="preserve"> координации деятельности органов государственной власти по проведению восстановительных работ, урегулированию конфликта на соответствующей территории Российской Федерации, а также во временных специальных органах управления территорией, на которой введено чрезвычайное положение, в федеральных орган</w:t>
      </w:r>
      <w:r w:rsidR="00D5015C">
        <w:rPr>
          <w:rFonts w:ascii="Times New Roman" w:hAnsi="Times New Roman" w:cs="Times New Roman"/>
          <w:sz w:val="28"/>
          <w:szCs w:val="28"/>
        </w:rPr>
        <w:t>ах управления такой территорией.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2B4B" w:rsidRPr="002A2B4B">
        <w:rPr>
          <w:rFonts w:ascii="Times New Roman" w:hAnsi="Times New Roman" w:cs="Times New Roman"/>
          <w:sz w:val="28"/>
          <w:szCs w:val="28"/>
        </w:rPr>
        <w:t>ериоды работы на должностях руководителей и специалистов до 14 марта 1990 года: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а) в ЦК КПСС, ЦК КП союзных республик, крайкомах, обкомах, окружкомах, райкомах, горкомах и их аппаратах, а также парткомах органов государственной власти и управления;</w:t>
      </w:r>
    </w:p>
    <w:p w:rsidR="002A2B4B" w:rsidRPr="002A2B4B" w:rsidRDefault="002A2B4B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B4B">
        <w:rPr>
          <w:rFonts w:ascii="Times New Roman" w:hAnsi="Times New Roman" w:cs="Times New Roman"/>
          <w:sz w:val="28"/>
          <w:szCs w:val="28"/>
        </w:rPr>
        <w:t>б) в аппаратах ЦК ВЛКСМ, ЦК ЛКСМ союзных республик, крайкомов, обкомов, райкомов, горкомов, а также в комитетах ВЛКСМ органов государственной власти и управления;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2B4B" w:rsidRPr="002A2B4B">
        <w:rPr>
          <w:rFonts w:ascii="Times New Roman" w:hAnsi="Times New Roman" w:cs="Times New Roman"/>
          <w:sz w:val="28"/>
          <w:szCs w:val="28"/>
        </w:rPr>
        <w:t>ериоды работы на должностях руководителей и специалистов в органах местного самоуправления с 26 октября 1993 года по 28 августа 1995 года;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2B4B" w:rsidRPr="002A2B4B">
        <w:rPr>
          <w:rFonts w:ascii="Times New Roman" w:hAnsi="Times New Roman" w:cs="Times New Roman"/>
          <w:sz w:val="28"/>
          <w:szCs w:val="28"/>
        </w:rPr>
        <w:t>ериоды военной службы в порядке, установленном федеральным законом, службы в таможенных органах, органах налоговой полиции, органах государственной безопасности, органах внутренних дел и иных правоохранительных органах.</w:t>
      </w:r>
    </w:p>
    <w:p w:rsidR="002A2B4B" w:rsidRPr="002A2B4B" w:rsidRDefault="00D5015C" w:rsidP="00D501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</w:t>
      </w:r>
      <w:r w:rsidR="002A2B4B" w:rsidRPr="002A2B4B">
        <w:rPr>
          <w:rFonts w:ascii="Times New Roman" w:hAnsi="Times New Roman" w:cs="Times New Roman"/>
          <w:sz w:val="28"/>
          <w:szCs w:val="28"/>
        </w:rPr>
        <w:t>аботы (службы) специалистов на должностях руководителей</w:t>
      </w:r>
      <w:r w:rsidR="00AF6512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организаций</w:t>
      </w:r>
      <w:r w:rsidR="002A2B4B" w:rsidRPr="002A2B4B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2A2B4B" w:rsidRPr="002A2B4B">
        <w:rPr>
          <w:rFonts w:ascii="Times New Roman" w:hAnsi="Times New Roman" w:cs="Times New Roman"/>
          <w:sz w:val="28"/>
          <w:szCs w:val="28"/>
        </w:rPr>
        <w:t>совокупности</w:t>
      </w:r>
      <w:proofErr w:type="gramEnd"/>
      <w:r w:rsidR="002A2B4B" w:rsidRPr="002A2B4B">
        <w:rPr>
          <w:rFonts w:ascii="Times New Roman" w:hAnsi="Times New Roman" w:cs="Times New Roman"/>
          <w:sz w:val="28"/>
          <w:szCs w:val="28"/>
        </w:rPr>
        <w:t xml:space="preserve"> не превышающие 5 лет, опыт и знания по которой были необходимы для выполнения обязанностей по замещавшейся должности муниципальной службы и муниципальной должно</w:t>
      </w:r>
      <w:r w:rsidR="00AF6512">
        <w:rPr>
          <w:rFonts w:ascii="Times New Roman" w:hAnsi="Times New Roman" w:cs="Times New Roman"/>
          <w:sz w:val="28"/>
          <w:szCs w:val="28"/>
        </w:rPr>
        <w:t>сти.</w:t>
      </w:r>
    </w:p>
    <w:p w:rsidR="00822488" w:rsidRDefault="00822488" w:rsidP="00EF4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CBD" w:rsidRDefault="003D7DF6" w:rsidP="00EF4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  <w:r w:rsidR="00EF4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CBD" w:rsidRDefault="00C94204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</w:t>
      </w:r>
      <w:r w:rsidR="003D7DF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D7D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 w:rsidR="003D7DF6">
        <w:rPr>
          <w:rFonts w:ascii="Times New Roman" w:hAnsi="Times New Roman" w:cs="Times New Roman"/>
          <w:sz w:val="28"/>
          <w:szCs w:val="28"/>
        </w:rPr>
        <w:t>В.А. Сидоров</w:t>
      </w:r>
    </w:p>
    <w:p w:rsidR="003848A6" w:rsidRDefault="003848A6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A6" w:rsidRDefault="003848A6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A6" w:rsidRDefault="003848A6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A6" w:rsidRDefault="003848A6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A6" w:rsidRDefault="003848A6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A6" w:rsidRDefault="003848A6" w:rsidP="00EF4CB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A6" w:rsidRPr="003D7DF6" w:rsidRDefault="003848A6" w:rsidP="003D7DF6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3848A6" w:rsidRPr="003D7DF6" w:rsidSect="00822488">
      <w:headerReference w:type="default" r:id="rId8"/>
      <w:pgSz w:w="11906" w:h="16838"/>
      <w:pgMar w:top="567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07" w:rsidRDefault="00965D07" w:rsidP="00822488">
      <w:pPr>
        <w:spacing w:after="0" w:line="240" w:lineRule="auto"/>
      </w:pPr>
      <w:r>
        <w:separator/>
      </w:r>
    </w:p>
  </w:endnote>
  <w:endnote w:type="continuationSeparator" w:id="0">
    <w:p w:rsidR="00965D07" w:rsidRDefault="00965D07" w:rsidP="0082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07" w:rsidRDefault="00965D07" w:rsidP="00822488">
      <w:pPr>
        <w:spacing w:after="0" w:line="240" w:lineRule="auto"/>
      </w:pPr>
      <w:r>
        <w:separator/>
      </w:r>
    </w:p>
  </w:footnote>
  <w:footnote w:type="continuationSeparator" w:id="0">
    <w:p w:rsidR="00965D07" w:rsidRDefault="00965D07" w:rsidP="00822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09662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2488" w:rsidRPr="00822488" w:rsidRDefault="00822488" w:rsidP="00822488">
        <w:pPr>
          <w:pStyle w:val="a8"/>
          <w:tabs>
            <w:tab w:val="clear" w:pos="4677"/>
            <w:tab w:val="left" w:pos="4680"/>
            <w:tab w:val="center" w:pos="4819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82248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2248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2248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44B6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2248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22488" w:rsidRDefault="008224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C6C6C"/>
    <w:multiLevelType w:val="hybridMultilevel"/>
    <w:tmpl w:val="85FA5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83"/>
    <w:rsid w:val="0000747E"/>
    <w:rsid w:val="00044B62"/>
    <w:rsid w:val="0008614A"/>
    <w:rsid w:val="000D3896"/>
    <w:rsid w:val="001A7D98"/>
    <w:rsid w:val="002A2B4B"/>
    <w:rsid w:val="002D3FF4"/>
    <w:rsid w:val="0035046D"/>
    <w:rsid w:val="003848A6"/>
    <w:rsid w:val="003D7DF6"/>
    <w:rsid w:val="005A1118"/>
    <w:rsid w:val="00682D9B"/>
    <w:rsid w:val="006C2383"/>
    <w:rsid w:val="006E5D74"/>
    <w:rsid w:val="00822488"/>
    <w:rsid w:val="00965D07"/>
    <w:rsid w:val="009F62C8"/>
    <w:rsid w:val="00AF6512"/>
    <w:rsid w:val="00BA1272"/>
    <w:rsid w:val="00C86AC4"/>
    <w:rsid w:val="00C9113B"/>
    <w:rsid w:val="00C94204"/>
    <w:rsid w:val="00D5015C"/>
    <w:rsid w:val="00E61189"/>
    <w:rsid w:val="00E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F4"/>
    <w:pPr>
      <w:spacing w:after="0" w:line="240" w:lineRule="auto"/>
    </w:pPr>
  </w:style>
  <w:style w:type="table" w:styleId="a4">
    <w:name w:val="Table Grid"/>
    <w:basedOn w:val="a1"/>
    <w:uiPriority w:val="59"/>
    <w:rsid w:val="0000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2A2B4B"/>
    <w:rPr>
      <w:rFonts w:cs="Times New Roman"/>
      <w:b w:val="0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5A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1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2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2488"/>
  </w:style>
  <w:style w:type="paragraph" w:styleId="aa">
    <w:name w:val="footer"/>
    <w:basedOn w:val="a"/>
    <w:link w:val="ab"/>
    <w:uiPriority w:val="99"/>
    <w:unhideWhenUsed/>
    <w:rsid w:val="0082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2488"/>
  </w:style>
  <w:style w:type="paragraph" w:styleId="ac">
    <w:name w:val="List Paragraph"/>
    <w:basedOn w:val="a"/>
    <w:uiPriority w:val="34"/>
    <w:qFormat/>
    <w:rsid w:val="003D7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F4"/>
    <w:pPr>
      <w:spacing w:after="0" w:line="240" w:lineRule="auto"/>
    </w:pPr>
  </w:style>
  <w:style w:type="table" w:styleId="a4">
    <w:name w:val="Table Grid"/>
    <w:basedOn w:val="a1"/>
    <w:uiPriority w:val="59"/>
    <w:rsid w:val="0000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2A2B4B"/>
    <w:rPr>
      <w:rFonts w:cs="Times New Roman"/>
      <w:b w:val="0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5A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1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2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2488"/>
  </w:style>
  <w:style w:type="paragraph" w:styleId="aa">
    <w:name w:val="footer"/>
    <w:basedOn w:val="a"/>
    <w:link w:val="ab"/>
    <w:uiPriority w:val="99"/>
    <w:unhideWhenUsed/>
    <w:rsid w:val="0082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2488"/>
  </w:style>
  <w:style w:type="paragraph" w:styleId="ac">
    <w:name w:val="List Paragraph"/>
    <w:basedOn w:val="a"/>
    <w:uiPriority w:val="34"/>
    <w:qFormat/>
    <w:rsid w:val="003D7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Petriy Ludmila Alekseevna</dc:creator>
  <cp:lastModifiedBy>NACHKADR</cp:lastModifiedBy>
  <cp:revision>3</cp:revision>
  <cp:lastPrinted>2014-12-24T06:41:00Z</cp:lastPrinted>
  <dcterms:created xsi:type="dcterms:W3CDTF">2023-09-04T11:52:00Z</dcterms:created>
  <dcterms:modified xsi:type="dcterms:W3CDTF">2023-09-18T10:05:00Z</dcterms:modified>
</cp:coreProperties>
</file>